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2C3" w:rsidRDefault="00C222C3" w:rsidP="00C222C3">
      <w:pPr>
        <w:pStyle w:val="ListParagraph"/>
      </w:pPr>
      <w:r>
        <w:t>Content- Law of Attraction</w:t>
      </w:r>
    </w:p>
    <w:p w:rsidR="00C222C3" w:rsidRDefault="00C222C3" w:rsidP="00C222C3">
      <w:pPr>
        <w:pStyle w:val="ListParagraph"/>
      </w:pPr>
    </w:p>
    <w:p w:rsidR="00C222C3" w:rsidRDefault="00C222C3" w:rsidP="00C222C3">
      <w:pPr>
        <w:pStyle w:val="ListParagraph"/>
      </w:pPr>
      <w:r>
        <w:t>9.</w:t>
      </w:r>
    </w:p>
    <w:p w:rsidR="00C222C3" w:rsidRDefault="00C222C3" w:rsidP="00C222C3">
      <w:pPr>
        <w:pStyle w:val="ListParagraph"/>
      </w:pPr>
    </w:p>
    <w:p w:rsidR="00C222C3" w:rsidRDefault="00054E0F" w:rsidP="00C222C3">
      <w:pPr>
        <w:pStyle w:val="ListParagraph"/>
      </w:pPr>
      <w:r>
        <w:t xml:space="preserve">SUBJECT: </w:t>
      </w:r>
      <w:bookmarkStart w:id="0" w:name="_GoBack"/>
      <w:bookmarkEnd w:id="0"/>
      <w:r w:rsidR="00C222C3">
        <w:t>Trust Your Instincts</w:t>
      </w:r>
    </w:p>
    <w:p w:rsidR="00C222C3" w:rsidRDefault="00C222C3" w:rsidP="00C222C3">
      <w:pPr>
        <w:pStyle w:val="ListParagraph"/>
      </w:pPr>
    </w:p>
    <w:p w:rsidR="00C222C3" w:rsidRDefault="00C222C3" w:rsidP="00C222C3">
      <w:pPr>
        <w:pStyle w:val="ListParagraph"/>
      </w:pPr>
      <w:r>
        <w:t xml:space="preserve">Rather than overthinking a decision, trust your instincts. Learn to trust your emotions. </w:t>
      </w:r>
    </w:p>
    <w:p w:rsidR="00C222C3" w:rsidRDefault="00C222C3" w:rsidP="00C222C3">
      <w:pPr>
        <w:pStyle w:val="ListParagraph"/>
      </w:pPr>
    </w:p>
    <w:p w:rsidR="00C222C3" w:rsidRDefault="00C222C3" w:rsidP="00C222C3">
      <w:pPr>
        <w:pStyle w:val="ListParagraph"/>
      </w:pPr>
      <w:r>
        <w:t xml:space="preserve">When you trust your intuition, you’re sending strong, confident energy out into the world. You’re telling the universe that you are self-assured and decisive, and the Universe likes these attributes. When you’re sure of what you want, the law of attraction responds. </w:t>
      </w:r>
    </w:p>
    <w:p w:rsidR="00C222C3" w:rsidRDefault="00C222C3" w:rsidP="00C222C3">
      <w:pPr>
        <w:pStyle w:val="ListParagraph"/>
      </w:pPr>
    </w:p>
    <w:p w:rsidR="00C222C3" w:rsidRDefault="00C222C3" w:rsidP="00C222C3">
      <w:pPr>
        <w:pStyle w:val="ListParagraph"/>
      </w:pPr>
      <w:r>
        <w:t>If you live in doubt and uncertainty or if you’re hesitant and indecisive, you’re telling the Universe you’re not really sure what you want.</w:t>
      </w:r>
    </w:p>
    <w:p w:rsidR="00C222C3" w:rsidRDefault="00C222C3" w:rsidP="00C222C3">
      <w:pPr>
        <w:pStyle w:val="ListParagraph"/>
      </w:pPr>
    </w:p>
    <w:p w:rsidR="00C222C3" w:rsidRDefault="00C222C3" w:rsidP="00C222C3">
      <w:pPr>
        <w:pStyle w:val="ListParagraph"/>
      </w:pPr>
      <w:r>
        <w:t xml:space="preserve">Instead, if you trust your instincts and make confident decisions, the Universe will see you as sure and unwavering in what it is you want. </w:t>
      </w:r>
    </w:p>
    <w:p w:rsidR="00C222C3" w:rsidRDefault="00C222C3" w:rsidP="00C222C3">
      <w:pPr>
        <w:pStyle w:val="ListParagraph"/>
      </w:pPr>
    </w:p>
    <w:p w:rsidR="00C222C3" w:rsidRDefault="00C222C3" w:rsidP="00C222C3">
      <w:pPr>
        <w:pStyle w:val="ListParagraph"/>
      </w:pPr>
      <w:r>
        <w:t>It’s when you make decisions with assurance and hope that the Law of Attraction will respond by strengthening your ability to make good decisions, creating a perpetual cycle of success.</w:t>
      </w:r>
    </w:p>
    <w:p w:rsidR="0051167C" w:rsidRDefault="00054E0F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C3"/>
    <w:rsid w:val="00054E0F"/>
    <w:rsid w:val="00130A44"/>
    <w:rsid w:val="00B32F0A"/>
    <w:rsid w:val="00C2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9BFF29-F600-4812-B198-D52912EB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>n</cp:keywords>
  <dc:description/>
  <cp:lastModifiedBy>Laurel Horan</cp:lastModifiedBy>
  <cp:revision>2</cp:revision>
  <dcterms:created xsi:type="dcterms:W3CDTF">2015-02-12T23:21:00Z</dcterms:created>
  <dcterms:modified xsi:type="dcterms:W3CDTF">2015-02-18T08:14:00Z</dcterms:modified>
</cp:coreProperties>
</file>